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94" w:tblpY="2706"/>
        <w:tblOverlap w:val="never"/>
        <w:tblW w:w="106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7514"/>
      </w:tblGrid>
      <w:tr w:rsidR="002867AB">
        <w:trPr>
          <w:trHeight w:val="1590"/>
        </w:trPr>
        <w:tc>
          <w:tcPr>
            <w:tcW w:w="10649" w:type="dxa"/>
            <w:gridSpan w:val="2"/>
            <w:shd w:val="clear" w:color="auto" w:fill="auto"/>
            <w:vAlign w:val="center"/>
          </w:tcPr>
          <w:p w:rsidR="002867AB" w:rsidRDefault="001432DB">
            <w:pPr>
              <w:widowControl/>
              <w:jc w:val="center"/>
              <w:textAlignment w:val="center"/>
              <w:rPr>
                <w:rStyle w:val="font21"/>
                <w:b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54"/>
                <w:szCs w:val="54"/>
                <w:lang/>
              </w:rPr>
              <w:t>商标代理实务</w:t>
            </w:r>
            <w:r w:rsidR="00AB7CB8">
              <w:rPr>
                <w:rFonts w:ascii="宋体" w:eastAsia="宋体" w:hAnsi="宋体" w:cs="宋体" w:hint="eastAsia"/>
                <w:b/>
                <w:color w:val="000000"/>
                <w:kern w:val="0"/>
                <w:sz w:val="54"/>
                <w:szCs w:val="54"/>
                <w:lang/>
              </w:rPr>
              <w:br/>
            </w:r>
            <w:r w:rsidR="00AB7CB8">
              <w:rPr>
                <w:rStyle w:val="font41"/>
                <w:b/>
                <w:lang/>
              </w:rPr>
              <w:t>作者</w:t>
            </w:r>
            <w:r w:rsidR="00AB7CB8">
              <w:rPr>
                <w:rStyle w:val="font41"/>
                <w:b/>
                <w:lang/>
              </w:rPr>
              <w:t xml:space="preserve">:   </w:t>
            </w:r>
            <w:r>
              <w:rPr>
                <w:rStyle w:val="font41"/>
                <w:rFonts w:eastAsiaTheme="minorEastAsia" w:hint="eastAsia"/>
                <w:b/>
                <w:lang/>
              </w:rPr>
              <w:t>叶文庆</w:t>
            </w:r>
            <w:r w:rsidR="00AB7CB8">
              <w:rPr>
                <w:rStyle w:val="font41"/>
                <w:rFonts w:hint="eastAsia"/>
                <w:b/>
                <w:lang/>
              </w:rPr>
              <w:t>|</w:t>
            </w:r>
            <w:r w:rsidR="00AB7CB8">
              <w:rPr>
                <w:rStyle w:val="font41"/>
                <w:b/>
                <w:lang/>
              </w:rPr>
              <w:t xml:space="preserve">    </w:t>
            </w:r>
            <w:r w:rsidR="00AB7CB8">
              <w:rPr>
                <w:rStyle w:val="font41"/>
                <w:b/>
                <w:lang/>
              </w:rPr>
              <w:t>发表时间</w:t>
            </w:r>
            <w:r w:rsidR="00AB7CB8">
              <w:rPr>
                <w:rStyle w:val="font41"/>
                <w:b/>
                <w:lang/>
              </w:rPr>
              <w:t xml:space="preserve">: </w:t>
            </w:r>
            <w:r>
              <w:rPr>
                <w:rStyle w:val="font41"/>
                <w:b/>
                <w:lang/>
              </w:rPr>
              <w:t>201</w:t>
            </w:r>
            <w:r>
              <w:rPr>
                <w:rStyle w:val="font41"/>
                <w:rFonts w:eastAsiaTheme="minorEastAsia" w:hint="eastAsia"/>
                <w:b/>
                <w:lang/>
              </w:rPr>
              <w:t>7</w:t>
            </w:r>
            <w:r w:rsidR="00AB7CB8">
              <w:rPr>
                <w:rStyle w:val="font41"/>
                <w:b/>
                <w:lang/>
              </w:rPr>
              <w:t>-</w:t>
            </w:r>
            <w:r>
              <w:rPr>
                <w:rStyle w:val="font41"/>
                <w:rFonts w:hint="eastAsia"/>
                <w:b/>
                <w:lang/>
              </w:rPr>
              <w:t>1</w:t>
            </w:r>
            <w:r>
              <w:rPr>
                <w:rStyle w:val="font41"/>
                <w:rFonts w:eastAsiaTheme="minorEastAsia" w:hint="eastAsia"/>
                <w:b/>
                <w:lang/>
              </w:rPr>
              <w:t>2</w:t>
            </w:r>
            <w:r w:rsidR="00AB7CB8">
              <w:rPr>
                <w:rStyle w:val="font41"/>
                <w:b/>
                <w:lang/>
              </w:rPr>
              <w:t>-</w:t>
            </w:r>
            <w:r>
              <w:rPr>
                <w:rStyle w:val="font41"/>
                <w:rFonts w:eastAsiaTheme="minorEastAsia" w:hint="eastAsia"/>
                <w:b/>
                <w:lang/>
              </w:rPr>
              <w:t>15</w:t>
            </w:r>
            <w:r w:rsidR="00AB7CB8">
              <w:rPr>
                <w:rStyle w:val="font21"/>
                <w:b/>
                <w:lang/>
              </w:rPr>
              <w:t xml:space="preserve"> </w:t>
            </w:r>
          </w:p>
          <w:p w:rsidR="002867AB" w:rsidRDefault="002867AB">
            <w:pPr>
              <w:widowControl/>
              <w:jc w:val="center"/>
              <w:textAlignment w:val="center"/>
              <w:rPr>
                <w:rStyle w:val="font21"/>
                <w:b/>
                <w:lang/>
              </w:rPr>
            </w:pPr>
          </w:p>
        </w:tc>
      </w:tr>
      <w:tr w:rsidR="002867AB">
        <w:trPr>
          <w:trHeight w:val="405"/>
        </w:trPr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AB7CB8">
            <w:pPr>
              <w:widowControl/>
              <w:jc w:val="center"/>
              <w:textAlignment w:val="top"/>
              <w:rPr>
                <w:rFonts w:ascii="PingFang SC" w:eastAsia="PingFang SC" w:hAnsi="PingFang SC" w:cs="PingFang SC"/>
                <w:color w:val="333333"/>
                <w:sz w:val="30"/>
                <w:szCs w:val="30"/>
              </w:rPr>
            </w:pPr>
            <w:r>
              <w:rPr>
                <w:rFonts w:ascii="PingFang SC" w:eastAsia="PingFang SC" w:hAnsi="PingFang SC" w:cs="PingFang SC"/>
                <w:color w:val="333333"/>
                <w:kern w:val="0"/>
                <w:sz w:val="30"/>
                <w:szCs w:val="30"/>
                <w:lang/>
              </w:rPr>
              <w:t>著作名称</w:t>
            </w:r>
          </w:p>
        </w:tc>
        <w:tc>
          <w:tcPr>
            <w:tcW w:w="75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Pr="001432DB" w:rsidRDefault="001432DB">
            <w:pPr>
              <w:widowControl/>
              <w:jc w:val="center"/>
              <w:textAlignment w:val="top"/>
              <w:rPr>
                <w:rFonts w:ascii="PingFang SC" w:hAnsi="PingFang SC" w:cs="PingFang SC"/>
                <w:color w:val="333333"/>
                <w:sz w:val="30"/>
                <w:szCs w:val="30"/>
              </w:rPr>
            </w:pPr>
            <w:r>
              <w:rPr>
                <w:rFonts w:ascii="PingFang SC" w:hAnsi="PingFang SC" w:cs="PingFang SC" w:hint="eastAsia"/>
                <w:color w:val="333333"/>
                <w:kern w:val="0"/>
                <w:sz w:val="30"/>
                <w:szCs w:val="30"/>
                <w:lang/>
              </w:rPr>
              <w:t>商标代理实务</w:t>
            </w:r>
          </w:p>
        </w:tc>
      </w:tr>
      <w:tr w:rsidR="002867AB">
        <w:trPr>
          <w:trHeight w:val="808"/>
        </w:trPr>
        <w:tc>
          <w:tcPr>
            <w:tcW w:w="31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AB7CB8">
            <w:pPr>
              <w:widowControl/>
              <w:jc w:val="center"/>
              <w:textAlignment w:val="top"/>
              <w:rPr>
                <w:rFonts w:ascii="PingFang SC" w:eastAsia="PingFang SC" w:hAnsi="PingFang SC" w:cs="PingFang SC"/>
                <w:color w:val="333333"/>
                <w:sz w:val="30"/>
                <w:szCs w:val="30"/>
              </w:rPr>
            </w:pPr>
            <w:r>
              <w:rPr>
                <w:rFonts w:ascii="PingFang SC" w:eastAsia="PingFang SC" w:hAnsi="PingFang SC" w:cs="PingFang SC"/>
                <w:color w:val="333333"/>
                <w:kern w:val="0"/>
                <w:sz w:val="30"/>
                <w:szCs w:val="30"/>
                <w:lang/>
              </w:rPr>
              <w:t>作者姓名</w:t>
            </w:r>
          </w:p>
        </w:tc>
        <w:tc>
          <w:tcPr>
            <w:tcW w:w="75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AB7CB8">
            <w:pPr>
              <w:jc w:val="center"/>
              <w:rPr>
                <w:rFonts w:ascii="Calibri" w:eastAsia="宋体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叶文庆</w:t>
            </w:r>
          </w:p>
        </w:tc>
      </w:tr>
      <w:tr w:rsidR="002867AB">
        <w:trPr>
          <w:trHeight w:val="795"/>
        </w:trPr>
        <w:tc>
          <w:tcPr>
            <w:tcW w:w="31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AB7CB8">
            <w:pPr>
              <w:widowControl/>
              <w:jc w:val="center"/>
              <w:textAlignment w:val="top"/>
              <w:rPr>
                <w:rFonts w:ascii="PingFang SC" w:eastAsia="PingFang SC" w:hAnsi="PingFang SC" w:cs="PingFang SC"/>
                <w:color w:val="333333"/>
                <w:sz w:val="30"/>
                <w:szCs w:val="30"/>
              </w:rPr>
            </w:pPr>
            <w:r>
              <w:rPr>
                <w:rFonts w:ascii="PingFang SC" w:eastAsia="PingFang SC" w:hAnsi="PingFang SC" w:cs="PingFang SC"/>
                <w:color w:val="333333"/>
                <w:kern w:val="0"/>
                <w:sz w:val="30"/>
                <w:szCs w:val="30"/>
                <w:lang/>
              </w:rPr>
              <w:t>全书字数</w:t>
            </w:r>
          </w:p>
        </w:tc>
        <w:tc>
          <w:tcPr>
            <w:tcW w:w="75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1432DB">
            <w:pPr>
              <w:jc w:val="center"/>
              <w:rPr>
                <w:rFonts w:ascii="Calibri" w:eastAsia="宋体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18</w:t>
            </w:r>
            <w:r w:rsidR="00AB7CB8"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万</w:t>
            </w:r>
          </w:p>
        </w:tc>
      </w:tr>
      <w:tr w:rsidR="002867AB">
        <w:trPr>
          <w:trHeight w:val="795"/>
        </w:trPr>
        <w:tc>
          <w:tcPr>
            <w:tcW w:w="31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AB7CB8">
            <w:pPr>
              <w:widowControl/>
              <w:jc w:val="center"/>
              <w:textAlignment w:val="top"/>
              <w:rPr>
                <w:rFonts w:ascii="PingFang SC" w:eastAsia="PingFang SC" w:hAnsi="PingFang SC" w:cs="PingFang SC"/>
                <w:color w:val="333333"/>
                <w:sz w:val="30"/>
                <w:szCs w:val="30"/>
              </w:rPr>
            </w:pPr>
            <w:r>
              <w:rPr>
                <w:rFonts w:ascii="PingFang SC" w:eastAsia="PingFang SC" w:hAnsi="PingFang SC" w:cs="PingFang SC"/>
                <w:color w:val="333333"/>
                <w:kern w:val="0"/>
                <w:sz w:val="30"/>
                <w:szCs w:val="30"/>
                <w:lang/>
              </w:rPr>
              <w:t>出版单位</w:t>
            </w:r>
          </w:p>
        </w:tc>
        <w:tc>
          <w:tcPr>
            <w:tcW w:w="75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1432DB">
            <w:pPr>
              <w:jc w:val="center"/>
              <w:rPr>
                <w:rFonts w:ascii="Calibri" w:eastAsia="宋体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厦门大学</w:t>
            </w:r>
            <w:r w:rsidR="00AB7CB8"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出版社</w:t>
            </w:r>
          </w:p>
        </w:tc>
      </w:tr>
      <w:tr w:rsidR="002867AB">
        <w:trPr>
          <w:trHeight w:val="795"/>
        </w:trPr>
        <w:tc>
          <w:tcPr>
            <w:tcW w:w="31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AB7CB8">
            <w:pPr>
              <w:widowControl/>
              <w:jc w:val="center"/>
              <w:textAlignment w:val="top"/>
              <w:rPr>
                <w:rFonts w:ascii="PingFang SC" w:eastAsia="PingFang SC" w:hAnsi="PingFang SC" w:cs="PingFang SC"/>
                <w:color w:val="333333"/>
                <w:sz w:val="30"/>
                <w:szCs w:val="30"/>
              </w:rPr>
            </w:pPr>
            <w:r>
              <w:rPr>
                <w:rFonts w:ascii="PingFang SC" w:eastAsia="PingFang SC" w:hAnsi="PingFang SC" w:cs="PingFang SC"/>
                <w:color w:val="333333"/>
                <w:kern w:val="0"/>
                <w:sz w:val="30"/>
                <w:szCs w:val="30"/>
                <w:lang/>
              </w:rPr>
              <w:t>出版时间</w:t>
            </w:r>
          </w:p>
        </w:tc>
        <w:tc>
          <w:tcPr>
            <w:tcW w:w="75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1432DB">
            <w:pPr>
              <w:jc w:val="center"/>
              <w:rPr>
                <w:rFonts w:ascii="Calibri" w:eastAsia="宋体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2017-12</w:t>
            </w:r>
            <w:r w:rsidR="00AB7CB8"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-</w:t>
            </w:r>
            <w:r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15</w:t>
            </w:r>
          </w:p>
        </w:tc>
      </w:tr>
      <w:tr w:rsidR="002867AB">
        <w:trPr>
          <w:trHeight w:val="795"/>
        </w:trPr>
        <w:tc>
          <w:tcPr>
            <w:tcW w:w="31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AB7CB8">
            <w:pPr>
              <w:widowControl/>
              <w:jc w:val="center"/>
              <w:textAlignment w:val="top"/>
              <w:rPr>
                <w:rFonts w:ascii="PingFang SC" w:eastAsia="PingFang SC" w:hAnsi="PingFang SC" w:cs="PingFang SC"/>
                <w:color w:val="333333"/>
                <w:sz w:val="30"/>
                <w:szCs w:val="30"/>
              </w:rPr>
            </w:pPr>
            <w:r>
              <w:rPr>
                <w:rFonts w:ascii="PingFang SC" w:eastAsia="PingFang SC" w:hAnsi="PingFang SC" w:cs="PingFang SC"/>
                <w:color w:val="333333"/>
                <w:kern w:val="0"/>
                <w:sz w:val="30"/>
                <w:szCs w:val="30"/>
                <w:lang/>
              </w:rPr>
              <w:t>合作者顺序</w:t>
            </w:r>
          </w:p>
        </w:tc>
        <w:tc>
          <w:tcPr>
            <w:tcW w:w="75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2867AB">
            <w:pPr>
              <w:jc w:val="center"/>
              <w:rPr>
                <w:rFonts w:ascii="Calibri" w:eastAsia="宋体" w:hAnsi="Calibri" w:cs="Calibri"/>
                <w:color w:val="000000"/>
                <w:sz w:val="36"/>
                <w:szCs w:val="36"/>
              </w:rPr>
            </w:pPr>
          </w:p>
        </w:tc>
      </w:tr>
      <w:tr w:rsidR="002867AB">
        <w:trPr>
          <w:trHeight w:val="795"/>
        </w:trPr>
        <w:tc>
          <w:tcPr>
            <w:tcW w:w="31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AB7CB8">
            <w:pPr>
              <w:widowControl/>
              <w:jc w:val="center"/>
              <w:textAlignment w:val="top"/>
              <w:rPr>
                <w:rFonts w:ascii="PingFang SC" w:eastAsia="PingFang SC" w:hAnsi="PingFang SC" w:cs="PingFang SC"/>
                <w:color w:val="333333"/>
                <w:sz w:val="30"/>
                <w:szCs w:val="30"/>
              </w:rPr>
            </w:pPr>
            <w:r>
              <w:rPr>
                <w:rFonts w:ascii="PingFang SC" w:eastAsia="PingFang SC" w:hAnsi="PingFang SC" w:cs="PingFang SC"/>
                <w:color w:val="333333"/>
                <w:kern w:val="0"/>
                <w:sz w:val="30"/>
                <w:szCs w:val="30"/>
                <w:lang/>
              </w:rPr>
              <w:t>本人完成字数</w:t>
            </w:r>
          </w:p>
        </w:tc>
        <w:tc>
          <w:tcPr>
            <w:tcW w:w="75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1432DB">
            <w:pPr>
              <w:jc w:val="center"/>
              <w:rPr>
                <w:rFonts w:ascii="Calibri" w:eastAsia="宋体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18</w:t>
            </w:r>
            <w:r w:rsidR="00AB7CB8"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万</w:t>
            </w:r>
          </w:p>
        </w:tc>
      </w:tr>
    </w:tbl>
    <w:p w:rsidR="002867AB" w:rsidRDefault="002867AB">
      <w:pPr>
        <w:jc w:val="center"/>
      </w:pPr>
      <w:bookmarkStart w:id="0" w:name="_GoBack"/>
      <w:bookmarkEnd w:id="0"/>
    </w:p>
    <w:sectPr w:rsidR="002867AB" w:rsidSect="002867AB">
      <w:pgSz w:w="11906" w:h="16838"/>
      <w:pgMar w:top="703" w:right="1800" w:bottom="121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CB8" w:rsidRDefault="00AB7CB8" w:rsidP="001432DB">
      <w:r>
        <w:separator/>
      </w:r>
    </w:p>
  </w:endnote>
  <w:endnote w:type="continuationSeparator" w:id="0">
    <w:p w:rsidR="00AB7CB8" w:rsidRDefault="00AB7CB8" w:rsidP="00143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">
    <w:altName w:val="Latha"/>
    <w:charset w:val="00"/>
    <w:family w:val="auto"/>
    <w:pitch w:val="default"/>
    <w:sig w:usb0="00000000" w:usb1="00000000" w:usb2="00000000" w:usb3="00000000" w:csb0="00000000" w:csb1="00000000"/>
  </w:font>
  <w:font w:name="font-weight : 700">
    <w:altName w:val="Latha"/>
    <w:charset w:val="00"/>
    <w:family w:val="auto"/>
    <w:pitch w:val="default"/>
    <w:sig w:usb0="00000000" w:usb1="00000000" w:usb2="00000000" w:usb3="00000000" w:csb0="00000000" w:csb1="00000000"/>
  </w:font>
  <w:font w:name="PingFang SC">
    <w:altName w:val="Latha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CB8" w:rsidRDefault="00AB7CB8" w:rsidP="001432DB">
      <w:r>
        <w:separator/>
      </w:r>
    </w:p>
  </w:footnote>
  <w:footnote w:type="continuationSeparator" w:id="0">
    <w:p w:rsidR="00AB7CB8" w:rsidRDefault="00AB7CB8" w:rsidP="00143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1012D2"/>
    <w:rsid w:val="001432DB"/>
    <w:rsid w:val="002867AB"/>
    <w:rsid w:val="00AB7CB8"/>
    <w:rsid w:val="070517FA"/>
    <w:rsid w:val="0B981D17"/>
    <w:rsid w:val="20270F6F"/>
    <w:rsid w:val="2F8A2799"/>
    <w:rsid w:val="31900C4D"/>
    <w:rsid w:val="32C221DA"/>
    <w:rsid w:val="371F6D69"/>
    <w:rsid w:val="3D1012D2"/>
    <w:rsid w:val="4A4E4E98"/>
    <w:rsid w:val="4C9450A3"/>
    <w:rsid w:val="4F8B14D3"/>
    <w:rsid w:val="4FA71DA6"/>
    <w:rsid w:val="5AEB5CC8"/>
    <w:rsid w:val="5F827BF3"/>
    <w:rsid w:val="6557343C"/>
    <w:rsid w:val="72F1668C"/>
    <w:rsid w:val="7551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7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67AB"/>
    <w:rPr>
      <w:b/>
    </w:rPr>
  </w:style>
  <w:style w:type="character" w:styleId="a4">
    <w:name w:val="FollowedHyperlink"/>
    <w:basedOn w:val="a0"/>
    <w:qFormat/>
    <w:rsid w:val="002867AB"/>
    <w:rPr>
      <w:color w:val="337AB7"/>
      <w:u w:val="single"/>
    </w:rPr>
  </w:style>
  <w:style w:type="character" w:styleId="HTML">
    <w:name w:val="HTML Definition"/>
    <w:basedOn w:val="a0"/>
    <w:qFormat/>
    <w:rsid w:val="002867AB"/>
    <w:rPr>
      <w:i/>
    </w:rPr>
  </w:style>
  <w:style w:type="character" w:styleId="a5">
    <w:name w:val="Hyperlink"/>
    <w:basedOn w:val="a0"/>
    <w:qFormat/>
    <w:rsid w:val="002867AB"/>
    <w:rPr>
      <w:color w:val="337AB7"/>
      <w:u w:val="single"/>
    </w:rPr>
  </w:style>
  <w:style w:type="character" w:styleId="HTML0">
    <w:name w:val="HTML Code"/>
    <w:basedOn w:val="a0"/>
    <w:qFormat/>
    <w:rsid w:val="002867AB"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2867AB"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sid w:val="002867AB"/>
    <w:rPr>
      <w:rFonts w:ascii="Menlo" w:eastAsia="Menlo" w:hAnsi="Menlo" w:cs="Menlo"/>
      <w:sz w:val="21"/>
      <w:szCs w:val="21"/>
    </w:rPr>
  </w:style>
  <w:style w:type="table" w:styleId="a6">
    <w:name w:val="Table Grid"/>
    <w:basedOn w:val="a1"/>
    <w:qFormat/>
    <w:rsid w:val="002867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sid w:val="002867AB"/>
    <w:rPr>
      <w:rFonts w:ascii="font-weight : 700" w:eastAsia="font-weight : 700" w:hAnsi="font-weight : 700" w:cs="font-weight : 700"/>
      <w:color w:val="000000"/>
      <w:sz w:val="28"/>
      <w:szCs w:val="28"/>
      <w:u w:val="none"/>
    </w:rPr>
  </w:style>
  <w:style w:type="character" w:customStyle="1" w:styleId="font21">
    <w:name w:val="font21"/>
    <w:basedOn w:val="a0"/>
    <w:rsid w:val="002867AB"/>
    <w:rPr>
      <w:rFonts w:ascii="font-weight : 700" w:eastAsia="font-weight : 700" w:hAnsi="font-weight : 700" w:cs="font-weight : 700" w:hint="default"/>
      <w:color w:val="000000"/>
      <w:sz w:val="54"/>
      <w:szCs w:val="54"/>
      <w:u w:val="none"/>
    </w:rPr>
  </w:style>
  <w:style w:type="paragraph" w:styleId="a7">
    <w:name w:val="header"/>
    <w:basedOn w:val="a"/>
    <w:link w:val="Char"/>
    <w:rsid w:val="00143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432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43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432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2016-09-18T03:03:00Z</dcterms:created>
  <dcterms:modified xsi:type="dcterms:W3CDTF">2018-05-23T01:56:00Z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